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1" w:hanging="425"/>
        <w:jc w:val="both"/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10"/>
          <w:w w:val="120"/>
          <w:sz w:val="24"/>
          <w:szCs w:val="24"/>
        </w:rPr>
        <w:t>Рабочая программа (5—6 клас</w:t>
      </w:r>
      <w:r w:rsidRPr="00A66256">
        <w:rPr>
          <w:rFonts w:ascii="Times New Roman" w:eastAsia="Times New Roman" w:hAnsi="Times New Roman" w:cs="Times New Roman"/>
          <w:color w:val="000000"/>
          <w:spacing w:val="-10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сы) для основной школы составлена на основе Федерального го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сударственного образовательного стандарта общего образования,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 xml:space="preserve">Требований к результатам освоения основной образовательной </w:t>
      </w:r>
      <w:r w:rsidRPr="00A66256">
        <w:rPr>
          <w:rFonts w:ascii="Times New Roman" w:eastAsia="Times New Roman" w:hAnsi="Times New Roman" w:cs="Times New Roman"/>
          <w:color w:val="000000"/>
          <w:spacing w:val="-7"/>
          <w:w w:val="120"/>
          <w:sz w:val="24"/>
          <w:szCs w:val="24"/>
        </w:rPr>
        <w:t xml:space="preserve">программы основного общего образования, Фундаментального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 xml:space="preserve">ядра содержания общего образования, Примерной программы 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по географии. В рабочей программе учтены идеи и положения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Концепции духовно-нравственного развития и воспитания лич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>ности гражданина России, Программы развития и формирова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 xml:space="preserve">ния универсальных учебных действий, которые обеспечивают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формирование российской гражданской идентичности, овладе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ние ключевыми компетенциями, составляющими основу для са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t>моразвития и непрерывного образования, целостность общекуль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softHyphen/>
        <w:t xml:space="preserve">турного, личностного и познавательного развития учащихся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и коммуникативных качеств личности.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5" w:hanging="425"/>
        <w:jc w:val="both"/>
        <w:rPr>
          <w:rFonts w:ascii="Times New Roman" w:eastAsia="Times New Roman" w:hAnsi="Times New Roman" w:cs="Times New Roman"/>
          <w:color w:val="000000"/>
          <w:spacing w:val="-6"/>
          <w:w w:val="116"/>
          <w:sz w:val="24"/>
          <w:szCs w:val="24"/>
        </w:rPr>
      </w:pPr>
    </w:p>
    <w:p w:rsidR="00504718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5" w:hanging="425"/>
        <w:jc w:val="both"/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6"/>
          <w:w w:val="116"/>
          <w:sz w:val="24"/>
          <w:szCs w:val="24"/>
        </w:rPr>
        <w:t>Рабочая программа разработа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6"/>
          <w:sz w:val="24"/>
          <w:szCs w:val="24"/>
        </w:rPr>
        <w:t>на в соответствии с учебным планом для ступени основного обще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 xml:space="preserve">го образования. География в основной школе изучается с 5 класса 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по 9 класс. Общее число учебных часов за пять лет обучения — 280, </w:t>
      </w:r>
      <w:r w:rsidRPr="00A66256">
        <w:rPr>
          <w:rFonts w:ascii="Times New Roman" w:eastAsia="Times New Roman" w:hAnsi="Times New Roman" w:cs="Times New Roman"/>
          <w:b/>
          <w:color w:val="000000"/>
          <w:w w:val="116"/>
          <w:sz w:val="24"/>
          <w:szCs w:val="24"/>
          <w:u w:val="single"/>
        </w:rPr>
        <w:t xml:space="preserve">из них по 35 ч (1 ч в неделю) в 5 и 6 классах 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и по 70 ч (2 ч в неделю) в 7, 8 и 9 классах.</w:t>
      </w:r>
    </w:p>
    <w:p w:rsidR="00726C06" w:rsidRDefault="00726C06" w:rsidP="00984E45">
      <w:pPr>
        <w:shd w:val="clear" w:color="auto" w:fill="FFFFFF"/>
        <w:tabs>
          <w:tab w:val="num" w:pos="993"/>
        </w:tabs>
        <w:spacing w:after="0" w:line="240" w:lineRule="auto"/>
        <w:ind w:left="567" w:right="5" w:hanging="425"/>
        <w:jc w:val="both"/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</w:pPr>
    </w:p>
    <w:p w:rsidR="00726C06" w:rsidRPr="00753728" w:rsidRDefault="00726C06" w:rsidP="00726C06">
      <w:pPr>
        <w:shd w:val="clear" w:color="auto" w:fill="FFFFFF"/>
        <w:spacing w:after="0" w:line="202" w:lineRule="exact"/>
        <w:ind w:left="14" w:right="10" w:firstLine="283"/>
        <w:jc w:val="both"/>
        <w:rPr>
          <w:rFonts w:ascii="Times New Roman" w:hAnsi="Times New Roman" w:cs="Times New Roman"/>
        </w:rPr>
      </w:pPr>
      <w:r w:rsidRPr="00D21C5B">
        <w:rPr>
          <w:rFonts w:ascii="Times New Roman" w:hAnsi="Times New Roman" w:cs="Times New Roman"/>
          <w:sz w:val="24"/>
          <w:szCs w:val="24"/>
        </w:rPr>
        <w:t xml:space="preserve">Данную рабочую программу реализует </w:t>
      </w:r>
      <w:proofErr w:type="gramStart"/>
      <w:r w:rsidRPr="00D21C5B">
        <w:rPr>
          <w:rFonts w:ascii="Times New Roman" w:hAnsi="Times New Roman" w:cs="Times New Roman"/>
          <w:sz w:val="24"/>
          <w:szCs w:val="24"/>
        </w:rPr>
        <w:t>следующий</w:t>
      </w:r>
      <w:proofErr w:type="gramEnd"/>
      <w:r w:rsidRPr="00D21C5B">
        <w:rPr>
          <w:rFonts w:ascii="Times New Roman" w:hAnsi="Times New Roman" w:cs="Times New Roman"/>
          <w:sz w:val="24"/>
          <w:szCs w:val="24"/>
        </w:rPr>
        <w:t xml:space="preserve"> </w:t>
      </w:r>
      <w:r w:rsidRPr="00D21C5B">
        <w:rPr>
          <w:rFonts w:ascii="Times New Roman" w:hAnsi="Times New Roman" w:cs="Times New Roman"/>
          <w:b/>
          <w:i/>
          <w:sz w:val="24"/>
          <w:szCs w:val="24"/>
        </w:rPr>
        <w:t>УМК «Сферы»</w:t>
      </w:r>
      <w:r w:rsidRPr="00D21C5B">
        <w:rPr>
          <w:rFonts w:ascii="Times New Roman" w:hAnsi="Times New Roman" w:cs="Times New Roman"/>
          <w:sz w:val="24"/>
          <w:szCs w:val="24"/>
        </w:rPr>
        <w:t xml:space="preserve"> для 5-6 классов:</w:t>
      </w:r>
    </w:p>
    <w:p w:rsidR="00726C06" w:rsidRPr="00D21C5B" w:rsidRDefault="00726C06" w:rsidP="00726C06">
      <w:pPr>
        <w:pStyle w:val="a3"/>
        <w:numPr>
          <w:ilvl w:val="0"/>
          <w:numId w:val="5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proofErr w:type="spellStart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Лобжанидзе</w:t>
      </w:r>
      <w:proofErr w:type="spellEnd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 xml:space="preserve"> Александр Александрович. География. Планета Земля. 5-6 классы. Учебник. Просвещение, УМК «Сферы»,2011-2012г.;</w:t>
      </w:r>
    </w:p>
    <w:p w:rsidR="00726C06" w:rsidRPr="00D21C5B" w:rsidRDefault="00726C06" w:rsidP="00726C06">
      <w:pPr>
        <w:pStyle w:val="a3"/>
        <w:numPr>
          <w:ilvl w:val="0"/>
          <w:numId w:val="5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Котляр Ольга Геннадьевна. Тетрад</w:t>
      </w:r>
      <w:proofErr w:type="gramStart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ь-</w:t>
      </w:r>
      <w:proofErr w:type="gramEnd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 xml:space="preserve"> практикум. География. Планета Земля. 5-6 классы. Просвещение, УМК «Сферы», 2011-2012г.;</w:t>
      </w:r>
    </w:p>
    <w:p w:rsidR="00726C06" w:rsidRPr="00D21C5B" w:rsidRDefault="00726C06" w:rsidP="00726C06">
      <w:pPr>
        <w:pStyle w:val="a3"/>
        <w:numPr>
          <w:ilvl w:val="0"/>
          <w:numId w:val="5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proofErr w:type="spellStart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Лобжанидзе</w:t>
      </w:r>
      <w:proofErr w:type="spellEnd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 xml:space="preserve"> Александр Александрович. География. Планета Земля. 5-6 классы. Тетрадь-тренажёр. В 2-х частях. Просвещение, УМК «Сферы», 2011-2012 г.;</w:t>
      </w:r>
    </w:p>
    <w:p w:rsidR="00726C06" w:rsidRPr="00D21C5B" w:rsidRDefault="00726C06" w:rsidP="00726C06">
      <w:pPr>
        <w:pStyle w:val="a3"/>
        <w:numPr>
          <w:ilvl w:val="0"/>
          <w:numId w:val="5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Барабанов Вадим Владимирович. География. Планета Земля. 5-6 классы. Тетрад</w:t>
      </w:r>
      <w:proofErr w:type="gramStart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ь-</w:t>
      </w:r>
      <w:proofErr w:type="gramEnd"/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 xml:space="preserve"> экзаменатор. Просвещение, УМК «Сферы», 2011-2012 г.;</w:t>
      </w:r>
    </w:p>
    <w:p w:rsidR="00726C06" w:rsidRPr="00D21C5B" w:rsidRDefault="00726C06" w:rsidP="00726C06">
      <w:pPr>
        <w:pStyle w:val="a3"/>
        <w:numPr>
          <w:ilvl w:val="0"/>
          <w:numId w:val="5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Савельева Людмила Евгеньевна, Котляр Ольга Геннадьевна, Григорьева Марина Александровна. География. Планета Земля. 5-6 классы. Иллюстрированный атлас. Просвещение УМК «Сферы», 2011-2012 г.;</w:t>
      </w:r>
    </w:p>
    <w:p w:rsidR="00726C06" w:rsidRPr="008136F9" w:rsidRDefault="00726C06" w:rsidP="00726C06">
      <w:pPr>
        <w:pStyle w:val="a3"/>
        <w:numPr>
          <w:ilvl w:val="0"/>
          <w:numId w:val="6"/>
        </w:numPr>
        <w:shd w:val="clear" w:color="auto" w:fill="FFFFFF"/>
        <w:spacing w:after="0" w:line="240" w:lineRule="atLeast"/>
        <w:ind w:right="10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</w:rPr>
      </w:pPr>
      <w:r w:rsidRPr="00D21C5B">
        <w:rPr>
          <w:rFonts w:ascii="Times New Roman" w:eastAsia="Times New Roman" w:hAnsi="Times New Roman" w:cs="Times New Roman"/>
          <w:color w:val="000000"/>
          <w:spacing w:val="-2"/>
          <w:w w:val="115"/>
        </w:rPr>
        <w:t>Котляр Ольга Геннадьевна. География. Планета Земля. 5-6 классы. Контурные карты. Просвещение, УМК «Сферы», 2011-2012г.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1" w:hanging="425"/>
        <w:jc w:val="both"/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>География — единственный школьный предмет, синтезиру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ющий многие компоненты как общественно-научного, так и естественн</w:t>
      </w:r>
      <w:proofErr w:type="gramStart"/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о-</w:t>
      </w:r>
      <w:proofErr w:type="gramEnd"/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 xml:space="preserve"> научного знания. В ней реализуются такие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 xml:space="preserve">сквозные направления современного образования, как </w:t>
      </w:r>
      <w:proofErr w:type="spellStart"/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>гумани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зация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, </w:t>
      </w:r>
      <w:proofErr w:type="spellStart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социологизация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, </w:t>
      </w:r>
      <w:proofErr w:type="spellStart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экологизация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, </w:t>
      </w:r>
      <w:proofErr w:type="spellStart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экономизация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, которые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>должны способствовать формированию общей культуры моло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softHyphen/>
        <w:t>дого поколения. Вследствие этого содержание разных разделов курса географии для основной школы, насыщенное экологи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ческими, этнографическими, социальными, экономическими аспектами, становится тем звеном, которое помогает учащим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 xml:space="preserve">ся </w:t>
      </w:r>
      <w:r w:rsidRPr="00A66256">
        <w:rPr>
          <w:rFonts w:ascii="Times New Roman" w:eastAsia="Times New Roman" w:hAnsi="Times New Roman" w:cs="Times New Roman"/>
          <w:color w:val="000000"/>
          <w:spacing w:val="14"/>
          <w:w w:val="120"/>
          <w:sz w:val="24"/>
          <w:szCs w:val="24"/>
        </w:rPr>
        <w:t>осознать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 xml:space="preserve">тесную взаимосвязь естественных и общественных 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 xml:space="preserve">дисциплин, природы и общества в целом. В этом проявляется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огромное образовательное, развивающее и воспитательное зна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>чение географии.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1" w:hanging="425"/>
        <w:jc w:val="both"/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b/>
          <w:i/>
          <w:color w:val="000000"/>
          <w:w w:val="115"/>
          <w:sz w:val="24"/>
          <w:szCs w:val="24"/>
        </w:rPr>
        <w:t>Основная цель географии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 xml:space="preserve"> в системе общего образования — сформировать у учащихся умение использовать географические знания и умения в повседневной жизни для объяснения, оценки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и прогнозирования разнообразных природных, социально-эконо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  <w:t xml:space="preserve">мических и экологических процессов и явлений, адаптации 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 xml:space="preserve">к условиям окружающей среды и обеспечения безопасности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жизнедеятельности, экологически сообразного поведения в окру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  <w:t xml:space="preserve">жающей среде. 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b/>
          <w:bCs/>
          <w:color w:val="000000"/>
          <w:spacing w:val="-2"/>
          <w:w w:val="112"/>
          <w:sz w:val="24"/>
          <w:szCs w:val="24"/>
        </w:rPr>
        <w:t xml:space="preserve">Задачами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>изучения географии в основной школе являются: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86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>• формирование системы географических знаний как компо</w:t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нента научной картины мира;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>• познание на конкретных примерах многообразия современно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го географического пространства на разных его уровнях (от ло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2"/>
          <w:sz w:val="24"/>
          <w:szCs w:val="24"/>
        </w:rPr>
        <w:t>кального до глобального), что позволяет сформировать географи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>ческую картину мира;</w:t>
      </w:r>
      <w:proofErr w:type="gramEnd"/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72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>• познание характера, сущности и динамики главных природ</w:t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>ных, экологических, социально-экономических, геополитичес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>ких и иных процессов, происходящих в географическом прост</w:t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>ранстве России и мира;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58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lastRenderedPageBreak/>
        <w:t xml:space="preserve">• понимание главных особенностей взаимодействия природы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 xml:space="preserve">и общества на современном этапе его развития, значения охраны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окружающей среды и рационального природопользования, осу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>ществления стратегии устойчивого развития в масштабах Рос</w:t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сии и мира;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48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>• понимание закономерностей размещения населения и терри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softHyphen/>
        <w:t>ториальной организации хозяйства в связи с природными, соци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12"/>
          <w:sz w:val="24"/>
          <w:szCs w:val="24"/>
        </w:rPr>
        <w:t xml:space="preserve">ально-экономическими и экологическими факторами, зависимости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>проблем адаптации и здоровья человека от географических усло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2"/>
          <w:sz w:val="24"/>
          <w:szCs w:val="24"/>
        </w:rPr>
        <w:t>вий проживания;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43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 xml:space="preserve">• глубокое и всестороннее изучение географии России, включая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различные виды её географического положения, природу, насе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 xml:space="preserve">ление, хозяйство, регионы, особенности природопользования в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2"/>
          <w:sz w:val="24"/>
          <w:szCs w:val="24"/>
        </w:rPr>
        <w:t>их взаимозависимости;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3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t>• выработка у обучающихся понимания общественной потреб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t>ности в географических знаниях, а также формирование у них отношения к географии как возможной области будущей прак</w:t>
      </w:r>
      <w:r w:rsidRPr="00A66256">
        <w:rPr>
          <w:rFonts w:ascii="Times New Roman" w:eastAsia="Times New Roman" w:hAnsi="Times New Roman" w:cs="Times New Roman"/>
          <w:color w:val="000000"/>
          <w:w w:val="112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>тической деятельности;</w:t>
      </w:r>
      <w:proofErr w:type="gramEnd"/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2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12"/>
          <w:sz w:val="24"/>
          <w:szCs w:val="24"/>
        </w:rPr>
        <w:t xml:space="preserve">• формирование навыков и умений безопасного и экологически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2"/>
          <w:sz w:val="24"/>
          <w:szCs w:val="24"/>
        </w:rPr>
        <w:t>целесообразного поведения в окружающей среде.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Построение учебного курса географии осуществляется по принципу его логической целостности, от общего к частному. Поэтому содержание примерной программы по географии для основной школы структурировано в виде двух основных блоков: «География Земли» и «География России», в каждом из которых выделяются тематические разделы. Согласно рабочей программе для линии УМК «География. Сферы» в 5 и 6 классах изучаются раздел «Источники географической информации» (включая тему «Развитие географических знаний о Земле») и раздел «Природа Земли и человек».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В соответствии с учебным планом курсу географии на ступе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>ни основного общего образования предшествует курс «Окружаю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щий мир», включающий определённые географические сведе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ния. Данная рабочая программа учитывает, что по отношению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>к курсу географии курс «Окружающий мир» является пропедев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>тическим.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Изучение географии в 5- 6 классах на основе материала учебника «География. Планета Земля» призвано обеспечить:</w:t>
      </w:r>
    </w:p>
    <w:p w:rsidR="00504718" w:rsidRPr="00A66256" w:rsidRDefault="00504718" w:rsidP="00984E45">
      <w:pPr>
        <w:pStyle w:val="a3"/>
        <w:numPr>
          <w:ilvl w:val="0"/>
          <w:numId w:val="2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формирование основополагающих физик</w:t>
      </w:r>
      <w:proofErr w:type="gramStart"/>
      <w:r w:rsidRPr="00A6625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66256">
        <w:rPr>
          <w:rFonts w:ascii="Times New Roman" w:hAnsi="Times New Roman" w:cs="Times New Roman"/>
          <w:sz w:val="24"/>
          <w:szCs w:val="24"/>
        </w:rPr>
        <w:t xml:space="preserve"> географических знаний о природе Земли как целостной системе, составные части которой находятся в непрерывном развитии, о географической зональности и поясности, единстве человека и природы, о необходимости сохранения природной среды как условия существования человечества;</w:t>
      </w:r>
    </w:p>
    <w:p w:rsidR="00504718" w:rsidRPr="00A66256" w:rsidRDefault="00504718" w:rsidP="00984E45">
      <w:pPr>
        <w:pStyle w:val="a3"/>
        <w:numPr>
          <w:ilvl w:val="0"/>
          <w:numId w:val="2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овладение основами картографической грамотности, элементарными практическими умениями применения простых приборов и инструментов для определения количественных и качественных характеристик компонентов природы, учета фенологических изменений в природе своей местности, проведения наблюдений за отдельными географическими объектами, процессами и явлениями и их изменениями в результате природных и антропогенных воздействий;</w:t>
      </w:r>
    </w:p>
    <w:p w:rsidR="00504718" w:rsidRPr="00A66256" w:rsidRDefault="00504718" w:rsidP="00984E45">
      <w:pPr>
        <w:pStyle w:val="a3"/>
        <w:numPr>
          <w:ilvl w:val="0"/>
          <w:numId w:val="2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приобретение представлений о месте географии в системе научных знаний и ее роли в освоении человеком планеты, о результатах выдающихся путешествий и географических открытий;</w:t>
      </w:r>
    </w:p>
    <w:p w:rsidR="00504718" w:rsidRPr="00A66256" w:rsidRDefault="00504718" w:rsidP="00984E45">
      <w:pPr>
        <w:pStyle w:val="a3"/>
        <w:numPr>
          <w:ilvl w:val="0"/>
          <w:numId w:val="2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 xml:space="preserve">формирование экологического взгляда на географическую информацию, способности ее рассмотрения через призму сохранения устойчивого развития географической оболочки как единой </w:t>
      </w:r>
      <w:proofErr w:type="spellStart"/>
      <w:r w:rsidRPr="00A66256">
        <w:rPr>
          <w:rFonts w:ascii="Times New Roman" w:hAnsi="Times New Roman" w:cs="Times New Roman"/>
          <w:sz w:val="24"/>
          <w:szCs w:val="24"/>
        </w:rPr>
        <w:t>социоприродной</w:t>
      </w:r>
      <w:proofErr w:type="spellEnd"/>
      <w:r w:rsidRPr="00A66256">
        <w:rPr>
          <w:rFonts w:ascii="Times New Roman" w:hAnsi="Times New Roman" w:cs="Times New Roman"/>
          <w:sz w:val="24"/>
          <w:szCs w:val="24"/>
        </w:rPr>
        <w:t xml:space="preserve"> среды и решения проблем экологической безопасности;</w:t>
      </w:r>
    </w:p>
    <w:p w:rsidR="00504718" w:rsidRPr="00A66256" w:rsidRDefault="00504718" w:rsidP="00984E45">
      <w:pPr>
        <w:pStyle w:val="a3"/>
        <w:numPr>
          <w:ilvl w:val="0"/>
          <w:numId w:val="2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формирование умений описывать и объяснять разнообразные физик</w:t>
      </w:r>
      <w:proofErr w:type="gramStart"/>
      <w:r w:rsidRPr="00A6625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66256">
        <w:rPr>
          <w:rFonts w:ascii="Times New Roman" w:hAnsi="Times New Roman" w:cs="Times New Roman"/>
          <w:sz w:val="24"/>
          <w:szCs w:val="24"/>
        </w:rPr>
        <w:t xml:space="preserve"> географические явления, навыков применения приобретенных географических знаний и повседневной жизни для оценки последствий своих действий по отношению к окружающей среде, уровня безопасности окружающей среды и адаптации к условиям проживания на конкретной территории.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1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 xml:space="preserve">Содержание начального курса географии в основной школе позволяет </w:t>
      </w:r>
      <w:r w:rsidRPr="00A66256">
        <w:rPr>
          <w:rFonts w:ascii="Times New Roman" w:hAnsi="Times New Roman" w:cs="Times New Roman"/>
          <w:i/>
          <w:sz w:val="24"/>
          <w:szCs w:val="24"/>
        </w:rPr>
        <w:t xml:space="preserve">формировать широкий спектр видов учебной деятельности, </w:t>
      </w:r>
      <w:r w:rsidRPr="00A66256">
        <w:rPr>
          <w:rFonts w:ascii="Times New Roman" w:hAnsi="Times New Roman" w:cs="Times New Roman"/>
          <w:sz w:val="24"/>
          <w:szCs w:val="24"/>
        </w:rPr>
        <w:t>таких, как умение видеть проблемы, ставить вопросы, классифицировать. Наблюдать, делать выводы и умозаключения, объяснять, доказывать, защищать свои идеи, давать определения понятиям. Сюда же относятся приемы, сходные с определением понятий: описание, характеристика, разъяснение, сравнение, различение, классификация, наблюдение, умения делать выводы и заключения, структурировать материал и др. эти умения ведет к формированию познавательных потребностей и развитию познавательных способностей.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1" w:hanging="425"/>
        <w:jc w:val="both"/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9"/>
          <w:w w:val="113"/>
          <w:sz w:val="24"/>
          <w:szCs w:val="24"/>
        </w:rPr>
        <w:lastRenderedPageBreak/>
        <w:t>Учитывая положение ФГОС о том, что предметом оценки освое</w:t>
      </w:r>
      <w:r w:rsidRPr="00A66256">
        <w:rPr>
          <w:rFonts w:ascii="Times New Roman" w:eastAsia="Times New Roman" w:hAnsi="Times New Roman" w:cs="Times New Roman"/>
          <w:color w:val="000000"/>
          <w:spacing w:val="-9"/>
          <w:w w:val="113"/>
          <w:sz w:val="24"/>
          <w:szCs w:val="24"/>
        </w:rPr>
        <w:softHyphen/>
        <w:t>ния обучающимися основной образовательной программы основно</w:t>
      </w:r>
      <w:r w:rsidRPr="00A66256">
        <w:rPr>
          <w:rFonts w:ascii="Times New Roman" w:eastAsia="Times New Roman" w:hAnsi="Times New Roman" w:cs="Times New Roman"/>
          <w:color w:val="000000"/>
          <w:spacing w:val="-9"/>
          <w:w w:val="113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  <w:t xml:space="preserve">го общего образования должно быть достижение предметных, </w:t>
      </w:r>
      <w:proofErr w:type="spellStart"/>
      <w:r w:rsidRPr="00A66256"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  <w:t>ме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3"/>
          <w:sz w:val="24"/>
          <w:szCs w:val="24"/>
        </w:rPr>
        <w:t>тапредметных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spacing w:val="-4"/>
          <w:w w:val="113"/>
          <w:sz w:val="24"/>
          <w:szCs w:val="24"/>
        </w:rPr>
        <w:t xml:space="preserve"> и личностных результатов, эти планируемые результаты обучения географии находят отражение в тематичес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13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  <w:t>ком планировании в виде конкретных учебных действий, которы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13"/>
          <w:sz w:val="24"/>
          <w:szCs w:val="24"/>
        </w:rPr>
        <w:t>ми учащиеся овладевают в процессе освоения предметного содер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13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13"/>
          <w:sz w:val="24"/>
          <w:szCs w:val="24"/>
        </w:rPr>
        <w:t>жания.</w:t>
      </w:r>
    </w:p>
    <w:p w:rsidR="00504718" w:rsidRPr="00A66256" w:rsidRDefault="00504718" w:rsidP="00984E45">
      <w:pPr>
        <w:pStyle w:val="a3"/>
        <w:numPr>
          <w:ilvl w:val="2"/>
          <w:numId w:val="1"/>
        </w:numPr>
        <w:shd w:val="clear" w:color="auto" w:fill="FFFFFF"/>
        <w:tabs>
          <w:tab w:val="clear" w:pos="2160"/>
          <w:tab w:val="num" w:pos="993"/>
        </w:tabs>
        <w:spacing w:after="0" w:line="240" w:lineRule="auto"/>
        <w:ind w:left="567" w:right="11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 обучения (требования к уровню подготовки)</w:t>
      </w:r>
      <w:r w:rsidRPr="00A66256">
        <w:rPr>
          <w:rFonts w:ascii="Times New Roman" w:hAnsi="Times New Roman" w:cs="Times New Roman"/>
          <w:b/>
          <w:sz w:val="24"/>
          <w:szCs w:val="24"/>
        </w:rPr>
        <w:t xml:space="preserve"> географии в 5-6 классах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b/>
          <w:color w:val="000000"/>
          <w:w w:val="115"/>
          <w:sz w:val="24"/>
          <w:szCs w:val="24"/>
        </w:rPr>
        <w:t>Личностным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 xml:space="preserve">и результатами обучения географии в основной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  <w:t>школе является формирование всесторонне образованной, иници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ативной и успешной личности, обладающей системой современ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ных мировоззренческих взглядов, ценностных ориентации, идей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 xml:space="preserve">но-нравственных, культурных и этических принципов и норм 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15"/>
          <w:sz w:val="24"/>
          <w:szCs w:val="24"/>
        </w:rPr>
        <w:t>поведения.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 xml:space="preserve">Важнейшие </w:t>
      </w:r>
      <w:r w:rsidRPr="00A66256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  <w:r w:rsidRPr="00A66256">
        <w:rPr>
          <w:rFonts w:ascii="Times New Roman" w:hAnsi="Times New Roman" w:cs="Times New Roman"/>
          <w:sz w:val="24"/>
          <w:szCs w:val="24"/>
        </w:rPr>
        <w:t>: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10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sz w:val="24"/>
          <w:szCs w:val="24"/>
        </w:rPr>
        <w:t>воспитание патриотизма, любви и уважения к Отечеству, чувства гордости за свою Родину;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24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формирование ответственного отношения к учению, го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товности и способности учащихся к саморазвитию и самообразо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ванию на основе мотивации к обучению и познанию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24" w:hanging="425"/>
        <w:jc w:val="both"/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формирование личностных представлений о целостности природы Земли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; осознание значи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мости и общности глобальных проблем человечества;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96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формирование уважительного отношения к истории,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культуре, национальным особенностям, традициям и образу жизни других народов; осознанной доброжелательности к друго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му человеку, его мнению, мировоззрению, культуре, языку, ве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  <w:t>ре; готовности и способности вести диалог с другими людьми и достигать в нём взаимопонимания;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 xml:space="preserve">освоение социальных норм, правил поведения, ролей 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и форм социальной жизни в группах и сообществах, включая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>взрослые и социальные сообщества; участие в школьном самоуп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равлении и общественной жизни в пределах возрастных компе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  <w:t xml:space="preserve">тенции с учётом региональных, этнокультурных, социальных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>и экономических особенностей;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развитие морального сознания и компетентности в реше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  <w:t>нии моральных проблем на основе личностного выбора; форми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  <w:t>рование нравственных чувств и нравственного поведения, осо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знанного и ответственного отношения к собственным поступкам;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62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формирование коммуникативной компетентности в обще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нии и сотрудничестве со сверстниками, старшими и младшими в процессе образовательной, общественно полезной, учебно-ис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>следовательской, творческой и других видов деятельности;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48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формирование ценности здорового и безопасного образа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жизни; усвоение правил индивидуального и коллективного безо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 xml:space="preserve">пасного поведения в чрезвычайных ситуациях, угрожающих жизни и здоровью людей, правил поведения на транспорте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>и на дорогах;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43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формирование основ экологического сознания на основе при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 xml:space="preserve">знания ценности жизни во всех её проявлениях и необходимости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ответственного, бережного отношения к окружающей среде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>;</w:t>
      </w:r>
    </w:p>
    <w:p w:rsidR="00504718" w:rsidRPr="00A66256" w:rsidRDefault="00504718" w:rsidP="00984E45">
      <w:pPr>
        <w:pStyle w:val="a3"/>
        <w:numPr>
          <w:ilvl w:val="0"/>
          <w:numId w:val="3"/>
        </w:numPr>
        <w:shd w:val="clear" w:color="auto" w:fill="FFFFFF"/>
        <w:tabs>
          <w:tab w:val="num" w:pos="993"/>
        </w:tabs>
        <w:spacing w:after="0" w:line="240" w:lineRule="auto"/>
        <w:ind w:left="567" w:right="38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>развитие эмоционально-ценностного отношения к приро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  <w:t>де, эстетического сознания через освоение природного и культурного на</w:t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>следия народов мира, творческой деятельности эстети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softHyphen/>
        <w:t>ческого характера.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66256">
        <w:rPr>
          <w:rFonts w:ascii="Times New Roman" w:eastAsia="Times New Roman" w:hAnsi="Times New Roman" w:cs="Times New Roman"/>
          <w:b/>
          <w:color w:val="000000"/>
          <w:spacing w:val="-3"/>
          <w:w w:val="116"/>
          <w:sz w:val="24"/>
          <w:szCs w:val="24"/>
        </w:rPr>
        <w:t>Метапредметные</w:t>
      </w:r>
      <w:proofErr w:type="spellEnd"/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t xml:space="preserve"> результаты включают освоенные обучающи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мися универсальные учебные действия, обеспечивающие овладе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ние ключевыми компетенциями, составляющими основу умения 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16"/>
          <w:sz w:val="24"/>
          <w:szCs w:val="24"/>
        </w:rPr>
        <w:t>учиться.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 xml:space="preserve">Важнейшие </w:t>
      </w:r>
      <w:proofErr w:type="spellStart"/>
      <w:r w:rsidRPr="00A66256">
        <w:rPr>
          <w:rFonts w:ascii="Times New Roman" w:eastAsia="Times New Roman" w:hAnsi="Times New Roman" w:cs="Times New Roman"/>
          <w:b/>
          <w:i/>
          <w:color w:val="000000"/>
          <w:spacing w:val="-1"/>
          <w:w w:val="116"/>
          <w:sz w:val="24"/>
          <w:szCs w:val="24"/>
        </w:rPr>
        <w:t>метапредметные</w:t>
      </w:r>
      <w:proofErr w:type="spellEnd"/>
      <w:r w:rsidRPr="00A66256">
        <w:rPr>
          <w:rFonts w:ascii="Times New Roman" w:eastAsia="Times New Roman" w:hAnsi="Times New Roman" w:cs="Times New Roman"/>
          <w:b/>
          <w:i/>
          <w:color w:val="000000"/>
          <w:spacing w:val="-1"/>
          <w:w w:val="116"/>
          <w:sz w:val="24"/>
          <w:szCs w:val="24"/>
        </w:rPr>
        <w:t xml:space="preserve"> результаты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 xml:space="preserve"> обучения географии: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6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6"/>
          <w:sz w:val="24"/>
          <w:szCs w:val="24"/>
        </w:rPr>
        <w:t xml:space="preserve">вательной  деятельности,  развивать мотивы  и  интересы  своей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6"/>
          <w:sz w:val="24"/>
          <w:szCs w:val="24"/>
        </w:rPr>
        <w:t>познавательной деятельности;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lastRenderedPageBreak/>
        <w:t xml:space="preserve">умение планировать пути достижения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целей, в том числе альтернативные, выбирать наибо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 xml:space="preserve">лее эффективные способы решения учебных и познавательных 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t>задач;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 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умение соотносить свои действия с планируемыми ре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>зультатами, осуществлять контроль своей деятельности в про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цессе достижения результата, определять способы действий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 xml:space="preserve">в рамках предложенных условий и требований, корректировать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свои действия в соответствии с изменяющейся ситуацией;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4"/>
          <w:w w:val="120"/>
          <w:sz w:val="24"/>
          <w:szCs w:val="24"/>
        </w:rPr>
        <w:t xml:space="preserve">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умение оценивать правильность выполнения учебной за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дачи, собственные возможности её решения;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 xml:space="preserve">владение основами самоконтроля, самооценки, принятия 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>решений и осуществления осознанного выбора в учебной и по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знавательной деятельности;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умение определять понятия, устанав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  <w:t xml:space="preserve">ливать аналогии, выбирать основания и критерии для классификации, 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устанавливать 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 xml:space="preserve">причинно-следственные связи, строить </w:t>
      </w:r>
      <w:proofErr w:type="gramStart"/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логическое рассуждение</w:t>
      </w:r>
      <w:proofErr w:type="gramEnd"/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, умозаключение (индуктивное, дедуктивное и по аналогии) и де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t>лать выводы;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1"/>
          <w:w w:val="120"/>
          <w:sz w:val="24"/>
          <w:szCs w:val="24"/>
        </w:rPr>
        <w:t xml:space="preserve">владение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 xml:space="preserve">умением создавать, применять и преобразовывать знаки 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и символы, модели и схемы для решения учебных и познава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тельных задач;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7"/>
          <w:w w:val="120"/>
          <w:sz w:val="24"/>
          <w:szCs w:val="24"/>
        </w:rPr>
        <w:t xml:space="preserve">  </w:t>
      </w:r>
      <w:r w:rsidRPr="00A66256">
        <w:rPr>
          <w:rFonts w:ascii="Times New Roman" w:eastAsia="Times New Roman" w:hAnsi="Times New Roman" w:cs="Times New Roman"/>
          <w:color w:val="000000"/>
          <w:spacing w:val="-7"/>
          <w:w w:val="120"/>
          <w:sz w:val="24"/>
          <w:szCs w:val="24"/>
        </w:rPr>
        <w:t>смысловое чтение;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>умение организовывать учебное сотрудничество и сов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 xml:space="preserve">местную деятельность с учителем и сверстниками; работать 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t>индивидуально и в группе: находить общее решение и разре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softHyphen/>
        <w:t>шать конфликты на основе согласования позиций и учёта ин</w:t>
      </w:r>
      <w:r w:rsidRPr="00A66256">
        <w:rPr>
          <w:rFonts w:ascii="Times New Roman" w:eastAsia="Times New Roman" w:hAnsi="Times New Roman" w:cs="Times New Roman"/>
          <w:color w:val="000000"/>
          <w:w w:val="120"/>
          <w:sz w:val="24"/>
          <w:szCs w:val="24"/>
        </w:rPr>
        <w:softHyphen/>
        <w:t xml:space="preserve">тересов; формулировать, аргументировать и отстаивать своё 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t>мнение;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>умение осознанно использовать речевые средства в соот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  <w:t>ветствии с задачей коммуникации, для выражения своих чувств, мыслей и потребностей; планирования и регуляции сво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t>ей деятельности; владение устной и письменной речью; моноло</w:t>
      </w:r>
      <w:r w:rsidRPr="00A66256">
        <w:rPr>
          <w:rFonts w:ascii="Times New Roman" w:eastAsia="Times New Roman" w:hAnsi="Times New Roman" w:cs="Times New Roman"/>
          <w:color w:val="000000"/>
          <w:spacing w:val="-4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гической контекстной речью;</w:t>
      </w:r>
    </w:p>
    <w:p w:rsidR="00504718" w:rsidRPr="00A66256" w:rsidRDefault="00504718" w:rsidP="00984E45">
      <w:pPr>
        <w:pStyle w:val="a3"/>
        <w:numPr>
          <w:ilvl w:val="0"/>
          <w:numId w:val="4"/>
        </w:num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t>формирование и развитие компетентности в области ис</w:t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пользования информационно-коммуникационных технологий </w:t>
      </w:r>
      <w:r w:rsidRPr="00A66256">
        <w:rPr>
          <w:rFonts w:ascii="Times New Roman" w:eastAsia="Times New Roman" w:hAnsi="Times New Roman" w:cs="Times New Roman"/>
          <w:color w:val="000000"/>
          <w:spacing w:val="-8"/>
          <w:w w:val="120"/>
          <w:sz w:val="24"/>
          <w:szCs w:val="24"/>
        </w:rPr>
        <w:t>(ИК</w:t>
      </w:r>
      <w:proofErr w:type="gramStart"/>
      <w:r w:rsidRPr="00A66256">
        <w:rPr>
          <w:rFonts w:ascii="Times New Roman" w:eastAsia="Times New Roman" w:hAnsi="Times New Roman" w:cs="Times New Roman"/>
          <w:color w:val="000000"/>
          <w:spacing w:val="-8"/>
          <w:w w:val="120"/>
          <w:sz w:val="24"/>
          <w:szCs w:val="24"/>
        </w:rPr>
        <w:t>Т-</w:t>
      </w:r>
      <w:proofErr w:type="gramEnd"/>
      <w:r w:rsidRPr="00A66256">
        <w:rPr>
          <w:rFonts w:ascii="Times New Roman" w:eastAsia="Times New Roman" w:hAnsi="Times New Roman" w:cs="Times New Roman"/>
          <w:color w:val="000000"/>
          <w:spacing w:val="-8"/>
          <w:w w:val="120"/>
          <w:sz w:val="24"/>
          <w:szCs w:val="24"/>
        </w:rPr>
        <w:t xml:space="preserve"> компетенции).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eastAsia="Times New Roman" w:hAnsi="Times New Roman" w:cs="Times New Roman"/>
          <w:bCs/>
          <w:color w:val="000000"/>
          <w:spacing w:val="-6"/>
          <w:w w:val="120"/>
          <w:sz w:val="24"/>
          <w:szCs w:val="24"/>
        </w:rPr>
        <w:t xml:space="preserve">Важнейшие </w:t>
      </w:r>
      <w:r w:rsidRPr="00A66256">
        <w:rPr>
          <w:rFonts w:ascii="Times New Roman" w:eastAsia="Times New Roman" w:hAnsi="Times New Roman" w:cs="Times New Roman"/>
          <w:b/>
          <w:bCs/>
          <w:color w:val="000000"/>
          <w:spacing w:val="-6"/>
          <w:w w:val="120"/>
          <w:sz w:val="24"/>
          <w:szCs w:val="24"/>
        </w:rPr>
        <w:t>предметные результаты: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7"/>
          <w:w w:val="120"/>
          <w:sz w:val="24"/>
          <w:szCs w:val="24"/>
        </w:rPr>
        <w:t xml:space="preserve">1) </w:t>
      </w:r>
      <w:r w:rsidRPr="00A66256">
        <w:rPr>
          <w:rFonts w:ascii="Times New Roman" w:eastAsia="Times New Roman" w:hAnsi="Times New Roman" w:cs="Times New Roman"/>
          <w:color w:val="000000"/>
          <w:spacing w:val="-7"/>
          <w:w w:val="120"/>
          <w:sz w:val="24"/>
          <w:szCs w:val="24"/>
        </w:rPr>
        <w:t xml:space="preserve">первичные представления о географической науке, 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её роли в освоении планеты человеком, о географических знани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20"/>
          <w:sz w:val="24"/>
          <w:szCs w:val="24"/>
        </w:rPr>
        <w:t xml:space="preserve">ях как компоненте научной картины мира, их необходимости </w:t>
      </w:r>
      <w:r w:rsidRPr="00A66256">
        <w:rPr>
          <w:rFonts w:ascii="Times New Roman" w:eastAsia="Times New Roman" w:hAnsi="Times New Roman" w:cs="Times New Roman"/>
          <w:color w:val="000000"/>
          <w:spacing w:val="-6"/>
          <w:w w:val="120"/>
          <w:sz w:val="24"/>
          <w:szCs w:val="24"/>
        </w:rPr>
        <w:t xml:space="preserve">для решения современных практических задач человечества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20"/>
          <w:sz w:val="24"/>
          <w:szCs w:val="24"/>
        </w:rPr>
        <w:t>и своей страны, в том числе задачи охраны окружающей среды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86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5"/>
          <w:w w:val="120"/>
          <w:sz w:val="24"/>
          <w:szCs w:val="24"/>
        </w:rPr>
        <w:t xml:space="preserve">2) </w:t>
      </w:r>
      <w:r w:rsidRPr="00A66256">
        <w:rPr>
          <w:rFonts w:ascii="Times New Roman" w:eastAsia="Times New Roman" w:hAnsi="Times New Roman" w:cs="Times New Roman"/>
          <w:color w:val="000000"/>
          <w:spacing w:val="-5"/>
          <w:w w:val="120"/>
          <w:sz w:val="24"/>
          <w:szCs w:val="24"/>
        </w:rPr>
        <w:t>основополагающие знания о природе Земли как целостной развивающейся системе, о единстве человека и природы;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86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w w:val="115"/>
          <w:sz w:val="24"/>
          <w:szCs w:val="24"/>
        </w:rPr>
        <w:t xml:space="preserve">3) 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первичные навыки использования территориального подхода (на примере своего региона) как основы географического мышления для осознания своего места в целостном, многообразном и быстро изменяющемся мире;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86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w w:val="115"/>
          <w:sz w:val="24"/>
          <w:szCs w:val="24"/>
        </w:rPr>
        <w:t xml:space="preserve">4) 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элементарные практические умения ис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  <w:t>пользования приборов и инструментов для определения количе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ственных и качественных характеристик компонентов географи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ческой среды, в том числе её экологических параметров;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82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1"/>
          <w:w w:val="115"/>
          <w:sz w:val="24"/>
          <w:szCs w:val="24"/>
        </w:rPr>
        <w:t>5)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 xml:space="preserve"> основы картографической грамотности и ис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spacing w:val="-2"/>
          <w:w w:val="115"/>
          <w:sz w:val="24"/>
          <w:szCs w:val="24"/>
        </w:rPr>
        <w:t xml:space="preserve">пользования географической карты как одного из «языков» </w:t>
      </w:r>
      <w:r w:rsidRPr="00A66256">
        <w:rPr>
          <w:rFonts w:ascii="Times New Roman" w:eastAsia="Times New Roman" w:hAnsi="Times New Roman" w:cs="Times New Roman"/>
          <w:color w:val="000000"/>
          <w:spacing w:val="-3"/>
          <w:w w:val="115"/>
          <w:sz w:val="24"/>
          <w:szCs w:val="24"/>
        </w:rPr>
        <w:t>международного общения;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77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1"/>
          <w:w w:val="115"/>
          <w:sz w:val="24"/>
          <w:szCs w:val="24"/>
        </w:rPr>
        <w:t xml:space="preserve">6)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первичные навыки нахождения, использова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ния и презентации географической информации;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58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1"/>
          <w:w w:val="115"/>
          <w:sz w:val="24"/>
          <w:szCs w:val="24"/>
        </w:rPr>
        <w:t xml:space="preserve">7)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 xml:space="preserve">начальные умения и навыки использования 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 xml:space="preserve"> географических знаний в повседневной жизни для объ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  <w:t>яснения и оценки разнообразных явлений и процессов,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генных катастроф;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53" w:hanging="425"/>
        <w:jc w:val="both"/>
        <w:rPr>
          <w:rFonts w:ascii="Times New Roman" w:hAnsi="Times New Roman" w:cs="Times New Roman"/>
          <w:sz w:val="24"/>
          <w:szCs w:val="24"/>
        </w:rPr>
      </w:pPr>
      <w:r w:rsidRPr="00A66256">
        <w:rPr>
          <w:rFonts w:ascii="Times New Roman" w:hAnsi="Times New Roman" w:cs="Times New Roman"/>
          <w:color w:val="000000"/>
          <w:spacing w:val="-1"/>
          <w:w w:val="115"/>
          <w:sz w:val="24"/>
          <w:szCs w:val="24"/>
        </w:rPr>
        <w:t xml:space="preserve">8) 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t>общие представления об экологи</w:t>
      </w:r>
      <w:r w:rsidRPr="00A66256">
        <w:rPr>
          <w:rFonts w:ascii="Times New Roman" w:eastAsia="Times New Roman" w:hAnsi="Times New Roman" w:cs="Times New Roman"/>
          <w:color w:val="000000"/>
          <w:spacing w:val="-1"/>
          <w:w w:val="115"/>
          <w:sz w:val="24"/>
          <w:szCs w:val="24"/>
        </w:rPr>
        <w:softHyphen/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ческих проблемах, уме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  <w:t>ния и навыки безопасного и экологически целесообразного по</w:t>
      </w:r>
      <w:r w:rsidRPr="00A66256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softHyphen/>
        <w:t>ведения в окружающей среде.</w:t>
      </w:r>
    </w:p>
    <w:p w:rsidR="00504718" w:rsidRP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66256" w:rsidRDefault="00504718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 </w:t>
      </w:r>
      <w:r w:rsid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Основные</w:t>
      </w:r>
      <w:r w:rsidRP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раздел</w:t>
      </w:r>
      <w:r w:rsid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ы курса </w:t>
      </w:r>
      <w:r w:rsidRPr="00A6625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«География. Планета Земля» 5-6 класс.</w:t>
      </w:r>
    </w:p>
    <w:p w:rsidR="00A66256" w:rsidRPr="00A66256" w:rsidRDefault="00A66256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0173" w:type="dxa"/>
        <w:tblInd w:w="567" w:type="dxa"/>
        <w:tblLook w:val="04A0" w:firstRow="1" w:lastRow="0" w:firstColumn="1" w:lastColumn="0" w:noHBand="0" w:noVBand="1"/>
      </w:tblPr>
      <w:tblGrid>
        <w:gridCol w:w="1101"/>
        <w:gridCol w:w="6804"/>
        <w:gridCol w:w="2268"/>
      </w:tblGrid>
      <w:tr w:rsidR="00A66256" w:rsidTr="00984E45">
        <w:tc>
          <w:tcPr>
            <w:tcW w:w="1101" w:type="dxa"/>
          </w:tcPr>
          <w:p w:rsidR="00A66256" w:rsidRDefault="00A66256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A66256" w:rsidRDefault="00A66256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68" w:type="dxa"/>
          </w:tcPr>
          <w:p w:rsidR="00A66256" w:rsidRDefault="00A66256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43CEE" w:rsidTr="00984E45">
        <w:tc>
          <w:tcPr>
            <w:tcW w:w="1101" w:type="dxa"/>
            <w:vMerge w:val="restart"/>
          </w:tcPr>
          <w:p w:rsidR="00043CEE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6804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Введение </w:t>
            </w:r>
          </w:p>
        </w:tc>
        <w:tc>
          <w:tcPr>
            <w:tcW w:w="2268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43CEE" w:rsidTr="00984E45">
        <w:tc>
          <w:tcPr>
            <w:tcW w:w="1101" w:type="dxa"/>
            <w:vMerge/>
          </w:tcPr>
          <w:p w:rsidR="00043CEE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>Развитие ге</w:t>
            </w: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 xml:space="preserve">ографических знаний о Земле </w:t>
            </w:r>
          </w:p>
        </w:tc>
        <w:tc>
          <w:tcPr>
            <w:tcW w:w="2268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43CEE" w:rsidTr="00984E45">
        <w:tc>
          <w:tcPr>
            <w:tcW w:w="1101" w:type="dxa"/>
            <w:vMerge/>
          </w:tcPr>
          <w:p w:rsidR="00043CEE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>Изображения земной повер</w:t>
            </w: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 xml:space="preserve">хности и их использование </w:t>
            </w:r>
          </w:p>
        </w:tc>
        <w:tc>
          <w:tcPr>
            <w:tcW w:w="2268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43CEE" w:rsidTr="00984E45">
        <w:tc>
          <w:tcPr>
            <w:tcW w:w="1101" w:type="dxa"/>
            <w:vMerge/>
          </w:tcPr>
          <w:p w:rsidR="00043CEE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 xml:space="preserve">Земля </w:t>
            </w: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 xml:space="preserve">- планета Солнечной системы </w:t>
            </w:r>
          </w:p>
        </w:tc>
        <w:tc>
          <w:tcPr>
            <w:tcW w:w="2268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43CEE" w:rsidTr="00984E45">
        <w:tc>
          <w:tcPr>
            <w:tcW w:w="1101" w:type="dxa"/>
            <w:vMerge/>
          </w:tcPr>
          <w:p w:rsidR="00043CEE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hAnsi="Times New Roman" w:cs="Times New Roman"/>
                <w:sz w:val="24"/>
                <w:szCs w:val="24"/>
              </w:rPr>
              <w:t>Литосфер</w:t>
            </w:r>
            <w:proofErr w:type="gramStart"/>
            <w:r w:rsidRPr="00984E45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984E45">
              <w:rPr>
                <w:rFonts w:ascii="Times New Roman" w:hAnsi="Times New Roman" w:cs="Times New Roman"/>
                <w:sz w:val="24"/>
                <w:szCs w:val="24"/>
              </w:rPr>
              <w:t xml:space="preserve"> каменная оболочка Земли </w:t>
            </w:r>
          </w:p>
        </w:tc>
        <w:tc>
          <w:tcPr>
            <w:tcW w:w="2268" w:type="dxa"/>
          </w:tcPr>
          <w:p w:rsidR="00043CEE" w:rsidRPr="00984E45" w:rsidRDefault="00043CEE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84E45" w:rsidTr="00984E45">
        <w:tc>
          <w:tcPr>
            <w:tcW w:w="1101" w:type="dxa"/>
            <w:vMerge w:val="restart"/>
          </w:tcPr>
          <w:p w:rsid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6804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Times New Roman" w:hAnsi="Times New Roman" w:cs="Times New Roman"/>
                <w:iCs/>
                <w:color w:val="000000"/>
                <w:w w:val="120"/>
                <w:sz w:val="24"/>
                <w:szCs w:val="24"/>
              </w:rPr>
              <w:t xml:space="preserve">Гидросфера </w:t>
            </w:r>
            <w:r w:rsidRPr="00984E45">
              <w:rPr>
                <w:rFonts w:ascii="Times New Roman" w:eastAsia="Times New Roman" w:hAnsi="Times New Roman" w:cs="Times New Roman"/>
                <w:color w:val="000000"/>
                <w:w w:val="120"/>
                <w:sz w:val="24"/>
                <w:szCs w:val="24"/>
              </w:rPr>
              <w:t xml:space="preserve">— </w:t>
            </w:r>
            <w:r w:rsidRPr="00984E45">
              <w:rPr>
                <w:rFonts w:ascii="Times New Roman" w:eastAsia="Times New Roman" w:hAnsi="Times New Roman" w:cs="Times New Roman"/>
                <w:iCs/>
                <w:color w:val="000000"/>
                <w:w w:val="120"/>
                <w:sz w:val="24"/>
                <w:szCs w:val="24"/>
              </w:rPr>
              <w:t xml:space="preserve">водная оболочка Земли </w:t>
            </w:r>
          </w:p>
        </w:tc>
        <w:tc>
          <w:tcPr>
            <w:tcW w:w="2268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84E45" w:rsidTr="00984E45">
        <w:tc>
          <w:tcPr>
            <w:tcW w:w="1101" w:type="dxa"/>
            <w:vMerge/>
          </w:tcPr>
          <w:p w:rsid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120"/>
                <w:sz w:val="24"/>
                <w:szCs w:val="24"/>
              </w:rPr>
            </w:pPr>
            <w:proofErr w:type="gramStart"/>
            <w:r w:rsidRPr="00984E45">
              <w:rPr>
                <w:rFonts w:ascii="Times New Roman" w:eastAsia="Times New Roman" w:hAnsi="Times New Roman" w:cs="Times New Roman"/>
                <w:bCs/>
                <w:iCs/>
                <w:color w:val="000000"/>
                <w:w w:val="124"/>
                <w:sz w:val="24"/>
                <w:szCs w:val="24"/>
              </w:rPr>
              <w:t>Атмосфера</w:t>
            </w:r>
            <w:r w:rsidRPr="00984E45">
              <w:rPr>
                <w:rFonts w:ascii="Times New Roman" w:eastAsia="Times New Roman" w:hAnsi="Times New Roman" w:cs="Times New Roman"/>
                <w:bCs/>
                <w:color w:val="000000"/>
                <w:w w:val="124"/>
                <w:sz w:val="24"/>
                <w:szCs w:val="24"/>
              </w:rPr>
              <w:t>—</w:t>
            </w:r>
            <w:r w:rsidRPr="00984E45">
              <w:rPr>
                <w:rFonts w:ascii="Times New Roman" w:eastAsia="Times New Roman" w:hAnsi="Times New Roman" w:cs="Times New Roman"/>
                <w:bCs/>
                <w:iCs/>
                <w:color w:val="000000"/>
                <w:w w:val="124"/>
                <w:sz w:val="24"/>
                <w:szCs w:val="24"/>
              </w:rPr>
              <w:t>воздушная</w:t>
            </w:r>
            <w:proofErr w:type="gramEnd"/>
            <w:r w:rsidRPr="00984E45">
              <w:rPr>
                <w:rFonts w:ascii="Times New Roman" w:eastAsia="Times New Roman" w:hAnsi="Times New Roman" w:cs="Times New Roman"/>
                <w:bCs/>
                <w:iCs/>
                <w:color w:val="000000"/>
                <w:w w:val="124"/>
                <w:sz w:val="24"/>
                <w:szCs w:val="24"/>
              </w:rPr>
              <w:t xml:space="preserve"> оболочка Земли </w:t>
            </w:r>
          </w:p>
        </w:tc>
        <w:tc>
          <w:tcPr>
            <w:tcW w:w="2268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4E4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84E45" w:rsidTr="00984E45">
        <w:tc>
          <w:tcPr>
            <w:tcW w:w="1101" w:type="dxa"/>
            <w:vMerge/>
          </w:tcPr>
          <w:p w:rsid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120"/>
                <w:sz w:val="24"/>
                <w:szCs w:val="24"/>
              </w:rPr>
            </w:pPr>
            <w:r w:rsidRPr="00984E45">
              <w:rPr>
                <w:rFonts w:ascii="Times New Roman" w:eastAsia="Times New Roman" w:hAnsi="Times New Roman" w:cs="Times New Roman"/>
                <w:iCs/>
                <w:color w:val="000000"/>
                <w:w w:val="108"/>
                <w:sz w:val="24"/>
                <w:szCs w:val="24"/>
              </w:rPr>
              <w:t xml:space="preserve">Биосфера — оболочка жизни </w:t>
            </w:r>
          </w:p>
        </w:tc>
        <w:tc>
          <w:tcPr>
            <w:tcW w:w="2268" w:type="dxa"/>
          </w:tcPr>
          <w:p w:rsid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984E45" w:rsidTr="00984E45">
        <w:tc>
          <w:tcPr>
            <w:tcW w:w="1101" w:type="dxa"/>
            <w:vMerge/>
          </w:tcPr>
          <w:p w:rsid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7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w w:val="120"/>
                <w:sz w:val="24"/>
                <w:szCs w:val="24"/>
              </w:rPr>
            </w:pPr>
            <w:r w:rsidRPr="00984E45">
              <w:rPr>
                <w:rFonts w:ascii="Times New Roman" w:eastAsia="Times New Roman" w:hAnsi="Times New Roman" w:cs="Times New Roman"/>
                <w:color w:val="000000"/>
                <w:w w:val="115"/>
                <w:sz w:val="24"/>
                <w:szCs w:val="24"/>
              </w:rPr>
              <w:t xml:space="preserve">Географическая оболочка — самый </w:t>
            </w:r>
            <w:r w:rsidRPr="00984E45">
              <w:rPr>
                <w:rFonts w:ascii="Times New Roman" w:eastAsia="Times New Roman" w:hAnsi="Times New Roman" w:cs="Times New Roman"/>
                <w:color w:val="000000"/>
                <w:spacing w:val="-1"/>
                <w:w w:val="115"/>
                <w:sz w:val="24"/>
                <w:szCs w:val="24"/>
              </w:rPr>
              <w:t>крупный природный комплекс»</w:t>
            </w:r>
          </w:p>
        </w:tc>
        <w:tc>
          <w:tcPr>
            <w:tcW w:w="2268" w:type="dxa"/>
          </w:tcPr>
          <w:p w:rsidR="00984E45" w:rsidRPr="00984E45" w:rsidRDefault="00984E45" w:rsidP="00984E45">
            <w:pPr>
              <w:tabs>
                <w:tab w:val="num" w:pos="993"/>
              </w:tabs>
              <w:ind w:right="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</w:tbl>
    <w:p w:rsidR="00726C06" w:rsidRDefault="00726C06" w:rsidP="00984E45">
      <w:pPr>
        <w:shd w:val="clear" w:color="auto" w:fill="FFFFFF"/>
        <w:tabs>
          <w:tab w:val="num" w:pos="993"/>
        </w:tabs>
        <w:spacing w:after="0" w:line="240" w:lineRule="auto"/>
        <w:ind w:left="567" w:right="19" w:hanging="425"/>
        <w:jc w:val="both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504718" w:rsidRDefault="00726C06" w:rsidP="00726C06">
      <w:pPr>
        <w:shd w:val="clear" w:color="auto" w:fill="FFFFFF"/>
        <w:tabs>
          <w:tab w:val="num" w:pos="993"/>
        </w:tabs>
        <w:spacing w:after="0" w:line="240" w:lineRule="auto"/>
        <w:ind w:left="567" w:right="17" w:hanging="425"/>
        <w:jc w:val="both"/>
        <w:rPr>
          <w:rFonts w:ascii="Times New Roman" w:hAnsi="Times New Roman" w:cs="Times New Roman"/>
          <w:b/>
          <w:bCs/>
          <w:sz w:val="24"/>
          <w:szCs w:val="26"/>
          <w:lang w:eastAsia="ru-RU"/>
        </w:rPr>
      </w:pPr>
      <w:r w:rsidRPr="00726C06">
        <w:rPr>
          <w:rFonts w:ascii="Times New Roman" w:hAnsi="Times New Roman" w:cs="Times New Roman"/>
          <w:b/>
          <w:bCs/>
          <w:sz w:val="24"/>
          <w:szCs w:val="26"/>
          <w:lang w:eastAsia="ru-RU"/>
        </w:rPr>
        <w:t xml:space="preserve">4.  </w:t>
      </w:r>
      <w:r w:rsidRPr="00726C06">
        <w:rPr>
          <w:rFonts w:ascii="Times New Roman" w:hAnsi="Times New Roman" w:cs="Times New Roman"/>
          <w:b/>
          <w:bCs/>
          <w:sz w:val="24"/>
          <w:szCs w:val="26"/>
          <w:lang w:eastAsia="ru-RU"/>
        </w:rPr>
        <w:t xml:space="preserve">Используемые формы, способы и средства проверки и оценки результатов </w:t>
      </w:r>
      <w:proofErr w:type="gramStart"/>
      <w:r w:rsidRPr="00726C06">
        <w:rPr>
          <w:rFonts w:ascii="Times New Roman" w:hAnsi="Times New Roman" w:cs="Times New Roman"/>
          <w:b/>
          <w:bCs/>
          <w:sz w:val="24"/>
          <w:szCs w:val="26"/>
          <w:lang w:eastAsia="ru-RU"/>
        </w:rPr>
        <w:t>обучения</w:t>
      </w:r>
      <w:proofErr w:type="gramEnd"/>
      <w:r w:rsidRPr="00726C06">
        <w:rPr>
          <w:rFonts w:ascii="Times New Roman" w:hAnsi="Times New Roman" w:cs="Times New Roman"/>
          <w:b/>
          <w:bCs/>
          <w:sz w:val="24"/>
          <w:szCs w:val="26"/>
          <w:lang w:eastAsia="ru-RU"/>
        </w:rPr>
        <w:t xml:space="preserve"> по данной рабочей программе</w:t>
      </w:r>
      <w:r w:rsidR="00905154">
        <w:rPr>
          <w:rFonts w:ascii="Times New Roman" w:hAnsi="Times New Roman" w:cs="Times New Roman"/>
          <w:b/>
          <w:bCs/>
          <w:sz w:val="24"/>
          <w:szCs w:val="26"/>
          <w:lang w:eastAsia="ru-RU"/>
        </w:rPr>
        <w:t>:</w:t>
      </w:r>
    </w:p>
    <w:p w:rsidR="00905154" w:rsidRPr="00726C06" w:rsidRDefault="00905154" w:rsidP="00905154">
      <w:pPr>
        <w:shd w:val="clear" w:color="auto" w:fill="FFFFFF"/>
        <w:tabs>
          <w:tab w:val="num" w:pos="993"/>
        </w:tabs>
        <w:spacing w:after="0" w:line="240" w:lineRule="auto"/>
        <w:ind w:left="567" w:right="17" w:hanging="425"/>
        <w:jc w:val="both"/>
        <w:rPr>
          <w:rFonts w:ascii="Times New Roman" w:eastAsia="Calibri" w:hAnsi="Times New Roman" w:cs="Times New Roman"/>
          <w:b/>
          <w:szCs w:val="24"/>
          <w:lang w:eastAsia="ru-RU"/>
        </w:rPr>
      </w:pPr>
      <w:r>
        <w:rPr>
          <w:rFonts w:ascii="Times New Roman" w:hAnsi="Times New Roman"/>
          <w:sz w:val="24"/>
          <w:szCs w:val="20"/>
        </w:rPr>
        <w:t xml:space="preserve">       </w:t>
      </w:r>
      <w:r w:rsidRPr="00905154">
        <w:rPr>
          <w:rFonts w:ascii="Times New Roman" w:hAnsi="Times New Roman"/>
          <w:sz w:val="24"/>
          <w:szCs w:val="20"/>
        </w:rPr>
        <w:t>тестирование, проверочные работы, географические диктанты, работы с контурными картами, защита проектных ра</w:t>
      </w:r>
      <w:bookmarkStart w:id="0" w:name="_GoBack"/>
      <w:bookmarkEnd w:id="0"/>
      <w:r w:rsidRPr="00905154">
        <w:rPr>
          <w:rFonts w:ascii="Times New Roman" w:hAnsi="Times New Roman"/>
          <w:sz w:val="24"/>
          <w:szCs w:val="20"/>
        </w:rPr>
        <w:t>бот</w:t>
      </w:r>
      <w:r w:rsidRPr="00925014">
        <w:rPr>
          <w:rFonts w:ascii="Times New Roman" w:hAnsi="Times New Roman"/>
          <w:sz w:val="20"/>
          <w:szCs w:val="20"/>
        </w:rPr>
        <w:t>.</w:t>
      </w:r>
    </w:p>
    <w:sectPr w:rsidR="00905154" w:rsidRPr="00726C06" w:rsidSect="00984E45">
      <w:pgSz w:w="11906" w:h="16838"/>
      <w:pgMar w:top="426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74636"/>
    <w:multiLevelType w:val="hybridMultilevel"/>
    <w:tmpl w:val="7206C1EC"/>
    <w:lvl w:ilvl="0" w:tplc="04190001">
      <w:start w:val="1"/>
      <w:numFmt w:val="bullet"/>
      <w:lvlText w:val=""/>
      <w:lvlJc w:val="left"/>
      <w:pPr>
        <w:ind w:left="9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1">
    <w:nsid w:val="274F2ACB"/>
    <w:multiLevelType w:val="hybridMultilevel"/>
    <w:tmpl w:val="876A6182"/>
    <w:lvl w:ilvl="0" w:tplc="34980F10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C0E1E21"/>
    <w:multiLevelType w:val="multilevel"/>
    <w:tmpl w:val="18B2CD2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557F6E"/>
    <w:multiLevelType w:val="hybridMultilevel"/>
    <w:tmpl w:val="EF5E9CE6"/>
    <w:lvl w:ilvl="0" w:tplc="0419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4">
    <w:nsid w:val="63545280"/>
    <w:multiLevelType w:val="hybridMultilevel"/>
    <w:tmpl w:val="68969EA6"/>
    <w:lvl w:ilvl="0" w:tplc="5686CF62">
      <w:start w:val="1"/>
      <w:numFmt w:val="decimal"/>
      <w:lvlText w:val="%1)"/>
      <w:lvlJc w:val="left"/>
      <w:pPr>
        <w:ind w:left="1236" w:hanging="750"/>
      </w:pPr>
      <w:rPr>
        <w:rFonts w:eastAsia="Times New Roman" w:hint="default"/>
        <w:color w:val="000000"/>
        <w:w w:val="116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5">
    <w:nsid w:val="69606148"/>
    <w:multiLevelType w:val="hybridMultilevel"/>
    <w:tmpl w:val="EF0061BC"/>
    <w:lvl w:ilvl="0" w:tplc="04190001">
      <w:start w:val="1"/>
      <w:numFmt w:val="bullet"/>
      <w:lvlText w:val=""/>
      <w:lvlJc w:val="left"/>
      <w:pPr>
        <w:ind w:left="9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718"/>
    <w:rsid w:val="00043CEE"/>
    <w:rsid w:val="0041279F"/>
    <w:rsid w:val="00504718"/>
    <w:rsid w:val="00726C06"/>
    <w:rsid w:val="00905154"/>
    <w:rsid w:val="00984E45"/>
    <w:rsid w:val="00A6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4718"/>
    <w:pPr>
      <w:ind w:left="720"/>
      <w:contextualSpacing/>
    </w:pPr>
  </w:style>
  <w:style w:type="table" w:styleId="a4">
    <w:name w:val="Table Grid"/>
    <w:basedOn w:val="a1"/>
    <w:uiPriority w:val="59"/>
    <w:rsid w:val="00A66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4718"/>
    <w:pPr>
      <w:ind w:left="720"/>
      <w:contextualSpacing/>
    </w:pPr>
  </w:style>
  <w:style w:type="table" w:styleId="a4">
    <w:name w:val="Table Grid"/>
    <w:basedOn w:val="a1"/>
    <w:uiPriority w:val="59"/>
    <w:rsid w:val="00A66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2281</Words>
  <Characters>13007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2017-01-19T08:27:00Z</dcterms:created>
  <dcterms:modified xsi:type="dcterms:W3CDTF">2017-01-19T09:45:00Z</dcterms:modified>
</cp:coreProperties>
</file>